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5791" w14:textId="2D9C8AD6" w:rsidR="007612CD" w:rsidRPr="000F0293" w:rsidRDefault="00295480" w:rsidP="002954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F0293">
        <w:rPr>
          <w:rFonts w:ascii="Arial" w:hAnsi="Arial" w:cs="Arial"/>
          <w:b/>
          <w:bCs/>
          <w:sz w:val="28"/>
          <w:szCs w:val="28"/>
        </w:rPr>
        <w:t xml:space="preserve">EMENDA IMPOSITIVA </w:t>
      </w:r>
      <w:r w:rsidR="00843A40">
        <w:rPr>
          <w:rFonts w:ascii="Arial" w:hAnsi="Arial" w:cs="Arial"/>
          <w:b/>
          <w:bCs/>
          <w:sz w:val="28"/>
          <w:szCs w:val="28"/>
        </w:rPr>
        <w:t>Nº 17</w:t>
      </w:r>
      <w:r w:rsidRPr="000F0293">
        <w:rPr>
          <w:rFonts w:ascii="Arial" w:hAnsi="Arial" w:cs="Arial"/>
          <w:b/>
          <w:bCs/>
          <w:sz w:val="28"/>
          <w:szCs w:val="28"/>
        </w:rPr>
        <w:t>/2025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95480" w14:paraId="6DB07CF5" w14:textId="77777777" w:rsidTr="00295480">
        <w:tc>
          <w:tcPr>
            <w:tcW w:w="4247" w:type="dxa"/>
          </w:tcPr>
          <w:p w14:paraId="02B01CB6" w14:textId="77777777" w:rsidR="00295480" w:rsidRPr="000E628B" w:rsidRDefault="00295480" w:rsidP="00295480">
            <w:pPr>
              <w:rPr>
                <w:b/>
                <w:bCs/>
              </w:rPr>
            </w:pPr>
            <w:r w:rsidRPr="000E628B">
              <w:rPr>
                <w:b/>
                <w:bCs/>
              </w:rPr>
              <w:t>AUTOR:</w:t>
            </w:r>
          </w:p>
        </w:tc>
        <w:tc>
          <w:tcPr>
            <w:tcW w:w="4247" w:type="dxa"/>
          </w:tcPr>
          <w:p w14:paraId="394A2D16" w14:textId="1865AF4F" w:rsidR="00295480" w:rsidRPr="000E628B" w:rsidRDefault="00494C5D" w:rsidP="002954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MÁRCIO DOMINGOS DOS SANTOS</w:t>
            </w:r>
          </w:p>
        </w:tc>
      </w:tr>
    </w:tbl>
    <w:p w14:paraId="26B6BD4A" w14:textId="77777777" w:rsidR="00295480" w:rsidRDefault="00295480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7418" w14:paraId="4F424520" w14:textId="77777777" w:rsidTr="00DD7418">
        <w:tc>
          <w:tcPr>
            <w:tcW w:w="8494" w:type="dxa"/>
          </w:tcPr>
          <w:p w14:paraId="4B888424" w14:textId="77777777" w:rsidR="00DD7418" w:rsidRDefault="00F632D2" w:rsidP="00DD7418">
            <w:pPr>
              <w:ind w:firstLine="591"/>
              <w:jc w:val="both"/>
            </w:pPr>
            <w:r>
              <w:t xml:space="preserve">Art. 1° </w:t>
            </w:r>
            <w:r w:rsidR="00DD7418">
              <w:t xml:space="preserve">Nos termos do art. 5 § 1° da Lei Orçamentaria Anual, combinado com projeto de Lei </w:t>
            </w:r>
            <w:r>
              <w:t>105/2025</w:t>
            </w:r>
            <w:r w:rsidR="00EB5FEC">
              <w:t xml:space="preserve"> que fixa a despesa do Município para o exercício Financeiro de 2026</w:t>
            </w:r>
            <w:r>
              <w:t xml:space="preserve"> e Lei Orgânica</w:t>
            </w:r>
            <w:r w:rsidR="002A7BB8">
              <w:t xml:space="preserve"> Municipal n° 01 de 01 de junho de 20</w:t>
            </w:r>
            <w:r w:rsidR="00EB5FEC">
              <w:t>08</w:t>
            </w:r>
            <w:r w:rsidR="00373FE2">
              <w:t xml:space="preserve"> Art. 30 – B § 1° passam a viger com a seguinte Emenda:</w:t>
            </w:r>
          </w:p>
        </w:tc>
      </w:tr>
    </w:tbl>
    <w:p w14:paraId="3C62B39E" w14:textId="77777777" w:rsidR="00DD7418" w:rsidRDefault="00DD741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929A5" w14:paraId="3760F377" w14:textId="77777777" w:rsidTr="00A929A5">
        <w:tc>
          <w:tcPr>
            <w:tcW w:w="8494" w:type="dxa"/>
            <w:gridSpan w:val="2"/>
          </w:tcPr>
          <w:p w14:paraId="319189D1" w14:textId="77777777" w:rsidR="00A929A5" w:rsidRPr="000E628B" w:rsidRDefault="00A929A5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ORIGEM DO RECURSO </w:t>
            </w:r>
          </w:p>
        </w:tc>
      </w:tr>
      <w:tr w:rsidR="00A929A5" w14:paraId="3F7256BA" w14:textId="77777777" w:rsidTr="00A929A5">
        <w:tc>
          <w:tcPr>
            <w:tcW w:w="4247" w:type="dxa"/>
          </w:tcPr>
          <w:p w14:paraId="1D68DC39" w14:textId="77777777" w:rsidR="00A929A5" w:rsidRDefault="00A929A5" w:rsidP="006F77EE">
            <w:r>
              <w:t xml:space="preserve">ORGÃO </w:t>
            </w:r>
          </w:p>
        </w:tc>
        <w:tc>
          <w:tcPr>
            <w:tcW w:w="4247" w:type="dxa"/>
          </w:tcPr>
          <w:p w14:paraId="5AD52ED4" w14:textId="77777777" w:rsidR="00A929A5" w:rsidRDefault="006F77EE" w:rsidP="00295480">
            <w:pPr>
              <w:jc w:val="center"/>
            </w:pPr>
            <w:r>
              <w:t xml:space="preserve">Poder Executivo </w:t>
            </w:r>
          </w:p>
        </w:tc>
      </w:tr>
      <w:tr w:rsidR="00A929A5" w14:paraId="6CA8D0F2" w14:textId="77777777" w:rsidTr="00A929A5">
        <w:tc>
          <w:tcPr>
            <w:tcW w:w="4247" w:type="dxa"/>
          </w:tcPr>
          <w:p w14:paraId="20760400" w14:textId="77777777" w:rsidR="00A929A5" w:rsidRDefault="006F77EE" w:rsidP="006F77EE">
            <w:r>
              <w:t xml:space="preserve">UNIDADE </w:t>
            </w:r>
            <w:r w:rsidR="002F5713">
              <w:t>ORÇAMENTÁRIA</w:t>
            </w:r>
          </w:p>
        </w:tc>
        <w:tc>
          <w:tcPr>
            <w:tcW w:w="4247" w:type="dxa"/>
          </w:tcPr>
          <w:p w14:paraId="6A843316" w14:textId="56C693EB" w:rsidR="00A929A5" w:rsidRPr="00347883" w:rsidRDefault="002F5713" w:rsidP="00295480">
            <w:pPr>
              <w:jc w:val="center"/>
              <w:rPr>
                <w:sz w:val="21"/>
                <w:szCs w:val="21"/>
              </w:rPr>
            </w:pPr>
            <w:r w:rsidRPr="00347883">
              <w:rPr>
                <w:sz w:val="21"/>
                <w:szCs w:val="21"/>
              </w:rPr>
              <w:t xml:space="preserve">SECRETÁRIA MUNICIPAL </w:t>
            </w:r>
            <w:r w:rsidR="00347883" w:rsidRPr="00347883">
              <w:rPr>
                <w:sz w:val="21"/>
                <w:szCs w:val="21"/>
              </w:rPr>
              <w:t xml:space="preserve">DE FINANÇAS </w:t>
            </w:r>
            <w:r w:rsidR="00005B18">
              <w:rPr>
                <w:sz w:val="21"/>
                <w:szCs w:val="21"/>
              </w:rPr>
              <w:t>–</w:t>
            </w:r>
            <w:r w:rsidR="00347883" w:rsidRPr="00347883">
              <w:rPr>
                <w:sz w:val="21"/>
                <w:szCs w:val="21"/>
              </w:rPr>
              <w:t xml:space="preserve"> SEFIN</w:t>
            </w:r>
          </w:p>
        </w:tc>
      </w:tr>
      <w:tr w:rsidR="002B3CC3" w14:paraId="61BD057E" w14:textId="77777777" w:rsidTr="00A929A5">
        <w:tc>
          <w:tcPr>
            <w:tcW w:w="4247" w:type="dxa"/>
          </w:tcPr>
          <w:p w14:paraId="2364BAB8" w14:textId="77777777" w:rsidR="002B3CC3" w:rsidRDefault="000404F7" w:rsidP="006F77EE">
            <w:r>
              <w:t>FUNÇÃO/</w:t>
            </w:r>
            <w:r w:rsidR="006D7158">
              <w:t>SUB-FUNÇÃO</w:t>
            </w:r>
          </w:p>
        </w:tc>
        <w:tc>
          <w:tcPr>
            <w:tcW w:w="4247" w:type="dxa"/>
          </w:tcPr>
          <w:p w14:paraId="6A5BE069" w14:textId="77777777" w:rsidR="002B3CC3" w:rsidRDefault="002F5713" w:rsidP="00295480">
            <w:pPr>
              <w:jc w:val="center"/>
            </w:pPr>
            <w:r>
              <w:t>99.999</w:t>
            </w:r>
          </w:p>
        </w:tc>
      </w:tr>
      <w:tr w:rsidR="00A929A5" w14:paraId="1873C37F" w14:textId="77777777" w:rsidTr="00A929A5">
        <w:tc>
          <w:tcPr>
            <w:tcW w:w="4247" w:type="dxa"/>
          </w:tcPr>
          <w:p w14:paraId="2B889B73" w14:textId="77777777" w:rsidR="00A929A5" w:rsidRDefault="006D7158" w:rsidP="006F77EE">
            <w:r>
              <w:t>PROGRAMA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32C05B1A" w14:textId="77777777" w:rsidR="00A929A5" w:rsidRDefault="002F5713" w:rsidP="00295480">
            <w:pPr>
              <w:jc w:val="center"/>
            </w:pPr>
            <w:r>
              <w:t>0007</w:t>
            </w:r>
          </w:p>
        </w:tc>
      </w:tr>
      <w:tr w:rsidR="00A929A5" w14:paraId="60D72DD3" w14:textId="77777777" w:rsidTr="00A929A5">
        <w:tc>
          <w:tcPr>
            <w:tcW w:w="4247" w:type="dxa"/>
          </w:tcPr>
          <w:p w14:paraId="2C1FAAD1" w14:textId="77777777" w:rsidR="00A929A5" w:rsidRDefault="006D7158" w:rsidP="006F77EE">
            <w:r>
              <w:t xml:space="preserve">AÇÃO </w:t>
            </w:r>
            <w:r w:rsidR="006F77EE">
              <w:t xml:space="preserve"> </w:t>
            </w:r>
          </w:p>
        </w:tc>
        <w:tc>
          <w:tcPr>
            <w:tcW w:w="4247" w:type="dxa"/>
          </w:tcPr>
          <w:p w14:paraId="55E8D8EF" w14:textId="77777777" w:rsidR="00A929A5" w:rsidRDefault="002F5713" w:rsidP="00295480">
            <w:pPr>
              <w:jc w:val="center"/>
            </w:pPr>
            <w:r>
              <w:t>9998</w:t>
            </w:r>
          </w:p>
        </w:tc>
      </w:tr>
      <w:tr w:rsidR="006D7158" w14:paraId="42FE6722" w14:textId="77777777" w:rsidTr="00A929A5">
        <w:tc>
          <w:tcPr>
            <w:tcW w:w="4247" w:type="dxa"/>
          </w:tcPr>
          <w:p w14:paraId="3A05F229" w14:textId="77777777" w:rsidR="006D7158" w:rsidRDefault="006D7158" w:rsidP="006F77EE">
            <w:r>
              <w:t>CATEGORIA</w:t>
            </w:r>
          </w:p>
        </w:tc>
        <w:tc>
          <w:tcPr>
            <w:tcW w:w="4247" w:type="dxa"/>
          </w:tcPr>
          <w:p w14:paraId="1127E810" w14:textId="77777777" w:rsidR="006D7158" w:rsidRDefault="002F5713" w:rsidP="00295480">
            <w:pPr>
              <w:jc w:val="center"/>
            </w:pPr>
            <w:r>
              <w:t>9.9.99.99</w:t>
            </w:r>
          </w:p>
        </w:tc>
      </w:tr>
      <w:tr w:rsidR="006F77EE" w14:paraId="0A6561DD" w14:textId="77777777" w:rsidTr="00A929A5">
        <w:tc>
          <w:tcPr>
            <w:tcW w:w="4247" w:type="dxa"/>
          </w:tcPr>
          <w:p w14:paraId="34C75B78" w14:textId="77777777" w:rsidR="006F77EE" w:rsidRDefault="006F77EE" w:rsidP="006F77EE">
            <w:r>
              <w:t>TO</w:t>
            </w:r>
            <w:r w:rsidR="002B3CC3">
              <w:t>T</w:t>
            </w:r>
            <w:r>
              <w:t xml:space="preserve">AL </w:t>
            </w:r>
          </w:p>
        </w:tc>
        <w:tc>
          <w:tcPr>
            <w:tcW w:w="4247" w:type="dxa"/>
          </w:tcPr>
          <w:p w14:paraId="5F0CD572" w14:textId="422DBF47" w:rsidR="006F77EE" w:rsidRDefault="006F77EE" w:rsidP="00295480">
            <w:pPr>
              <w:jc w:val="center"/>
            </w:pPr>
            <w:r w:rsidRPr="006C048C">
              <w:t>R$</w:t>
            </w:r>
            <w:r w:rsidR="00A339D9" w:rsidRPr="006C048C">
              <w:t xml:space="preserve"> </w:t>
            </w:r>
            <w:r w:rsidR="0094266A">
              <w:t>50.446.54</w:t>
            </w:r>
          </w:p>
        </w:tc>
      </w:tr>
    </w:tbl>
    <w:p w14:paraId="6E6820E4" w14:textId="77777777" w:rsidR="000E628B" w:rsidRPr="000E628B" w:rsidRDefault="000E628B" w:rsidP="00295480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E628B" w:rsidRPr="000E628B" w14:paraId="697B3484" w14:textId="77777777" w:rsidTr="000E628B">
        <w:tc>
          <w:tcPr>
            <w:tcW w:w="8494" w:type="dxa"/>
            <w:gridSpan w:val="2"/>
          </w:tcPr>
          <w:p w14:paraId="2BC2C137" w14:textId="77777777" w:rsidR="000E628B" w:rsidRPr="000E628B" w:rsidRDefault="000E628B" w:rsidP="000E628B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DESTINO DO RECURSO </w:t>
            </w:r>
          </w:p>
        </w:tc>
      </w:tr>
      <w:tr w:rsidR="005102E1" w14:paraId="7ABE12E3" w14:textId="77777777" w:rsidTr="005102E1">
        <w:tc>
          <w:tcPr>
            <w:tcW w:w="4247" w:type="dxa"/>
          </w:tcPr>
          <w:p w14:paraId="369AAE7B" w14:textId="77777777" w:rsidR="005102E1" w:rsidRDefault="005102E1" w:rsidP="00EB5FEC">
            <w:r>
              <w:t xml:space="preserve">BENEFICIÁRIO </w:t>
            </w:r>
          </w:p>
        </w:tc>
        <w:tc>
          <w:tcPr>
            <w:tcW w:w="4247" w:type="dxa"/>
          </w:tcPr>
          <w:p w14:paraId="67246831" w14:textId="21794F65" w:rsidR="005102E1" w:rsidRPr="006C048C" w:rsidRDefault="00494C5D" w:rsidP="00295480">
            <w:pPr>
              <w:jc w:val="center"/>
            </w:pPr>
            <w:r w:rsidRPr="006C048C">
              <w:t>SECRET</w:t>
            </w:r>
            <w:r w:rsidR="00125378">
              <w:t>Á</w:t>
            </w:r>
            <w:r w:rsidRPr="006C048C">
              <w:t xml:space="preserve">RIA MUNICIPAL </w:t>
            </w:r>
            <w:r w:rsidR="002B45F3">
              <w:t>DE AGRICULTURA E DESENVOLVIMENTO RURAL</w:t>
            </w:r>
          </w:p>
        </w:tc>
      </w:tr>
      <w:tr w:rsidR="005102E1" w14:paraId="708FB001" w14:textId="77777777" w:rsidTr="005102E1">
        <w:tc>
          <w:tcPr>
            <w:tcW w:w="4247" w:type="dxa"/>
          </w:tcPr>
          <w:p w14:paraId="68E78EAA" w14:textId="77777777" w:rsidR="005102E1" w:rsidRDefault="005102E1" w:rsidP="00EB5FEC">
            <w:r>
              <w:t>CNPJ</w:t>
            </w:r>
          </w:p>
        </w:tc>
        <w:tc>
          <w:tcPr>
            <w:tcW w:w="4247" w:type="dxa"/>
          </w:tcPr>
          <w:p w14:paraId="165907DF" w14:textId="11D0A641" w:rsidR="005102E1" w:rsidRPr="00347883" w:rsidRDefault="005102E1" w:rsidP="00295480">
            <w:pPr>
              <w:jc w:val="center"/>
              <w:rPr>
                <w:color w:val="FF0000"/>
              </w:rPr>
            </w:pPr>
          </w:p>
        </w:tc>
      </w:tr>
      <w:tr w:rsidR="005102E1" w14:paraId="725E548D" w14:textId="77777777" w:rsidTr="005102E1">
        <w:tc>
          <w:tcPr>
            <w:tcW w:w="4247" w:type="dxa"/>
          </w:tcPr>
          <w:p w14:paraId="536006D4" w14:textId="77777777" w:rsidR="005102E1" w:rsidRDefault="005102E1" w:rsidP="00EB5FEC">
            <w:r>
              <w:t>ENDEREÇO</w:t>
            </w:r>
          </w:p>
        </w:tc>
        <w:tc>
          <w:tcPr>
            <w:tcW w:w="4247" w:type="dxa"/>
          </w:tcPr>
          <w:p w14:paraId="25F2E595" w14:textId="4E62BD1B" w:rsidR="005102E1" w:rsidRPr="00347883" w:rsidRDefault="005102E1" w:rsidP="006E057F">
            <w:pPr>
              <w:rPr>
                <w:color w:val="FF0000"/>
              </w:rPr>
            </w:pPr>
          </w:p>
        </w:tc>
      </w:tr>
      <w:tr w:rsidR="005102E1" w14:paraId="68322A21" w14:textId="77777777" w:rsidTr="005102E1">
        <w:tc>
          <w:tcPr>
            <w:tcW w:w="4247" w:type="dxa"/>
          </w:tcPr>
          <w:p w14:paraId="27DE93BE" w14:textId="77777777" w:rsidR="005102E1" w:rsidRDefault="005102E1" w:rsidP="00EB5FEC">
            <w:r>
              <w:t>PRESIDENTE (CASO TENHA)</w:t>
            </w:r>
          </w:p>
        </w:tc>
        <w:tc>
          <w:tcPr>
            <w:tcW w:w="4247" w:type="dxa"/>
          </w:tcPr>
          <w:p w14:paraId="20D6B6DE" w14:textId="180BB2BA" w:rsidR="005102E1" w:rsidRPr="00347883" w:rsidRDefault="005102E1" w:rsidP="00295480">
            <w:pPr>
              <w:jc w:val="center"/>
              <w:rPr>
                <w:color w:val="FF0000"/>
              </w:rPr>
            </w:pPr>
          </w:p>
        </w:tc>
      </w:tr>
      <w:tr w:rsidR="00495273" w14:paraId="2D68505D" w14:textId="77777777" w:rsidTr="005102E1">
        <w:tc>
          <w:tcPr>
            <w:tcW w:w="4247" w:type="dxa"/>
          </w:tcPr>
          <w:p w14:paraId="678718C4" w14:textId="77777777" w:rsidR="00495273" w:rsidRDefault="00495273" w:rsidP="00EB5FEC">
            <w:r>
              <w:t>CATEGORIA</w:t>
            </w:r>
          </w:p>
        </w:tc>
        <w:tc>
          <w:tcPr>
            <w:tcW w:w="4247" w:type="dxa"/>
          </w:tcPr>
          <w:p w14:paraId="44CDFCCE" w14:textId="7314C373" w:rsidR="00495273" w:rsidRPr="00347883" w:rsidRDefault="001916D8" w:rsidP="00295480">
            <w:pPr>
              <w:jc w:val="center"/>
              <w:rPr>
                <w:color w:val="FF0000"/>
              </w:rPr>
            </w:pPr>
            <w:r w:rsidRPr="001916D8">
              <w:rPr>
                <w:color w:val="000000" w:themeColor="text1"/>
              </w:rPr>
              <w:t>3.3.</w:t>
            </w:r>
            <w:r w:rsidR="0094266A">
              <w:rPr>
                <w:color w:val="000000" w:themeColor="text1"/>
              </w:rPr>
              <w:t>90.32.00</w:t>
            </w:r>
            <w:r w:rsidR="00843A40">
              <w:rPr>
                <w:color w:val="000000" w:themeColor="text1"/>
              </w:rPr>
              <w:t xml:space="preserve"> – MATERIAL, BEM OU CONSUMO PARA DISTRIBUIÇÃO</w:t>
            </w:r>
          </w:p>
        </w:tc>
      </w:tr>
      <w:tr w:rsidR="00A339D9" w14:paraId="67F59A9C" w14:textId="77777777" w:rsidTr="005102E1">
        <w:tc>
          <w:tcPr>
            <w:tcW w:w="4247" w:type="dxa"/>
          </w:tcPr>
          <w:p w14:paraId="15DFDE59" w14:textId="77777777" w:rsidR="00A339D9" w:rsidRDefault="006B43B9" w:rsidP="00EB5FEC">
            <w:r>
              <w:t>SECRETÁRIA</w:t>
            </w:r>
          </w:p>
        </w:tc>
        <w:tc>
          <w:tcPr>
            <w:tcW w:w="4247" w:type="dxa"/>
          </w:tcPr>
          <w:p w14:paraId="4861B8A6" w14:textId="6BB936B2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>S</w:t>
            </w:r>
            <w:r w:rsidR="0094266A">
              <w:t>EMAGRI</w:t>
            </w:r>
          </w:p>
        </w:tc>
      </w:tr>
      <w:tr w:rsidR="00A339D9" w14:paraId="5D54653C" w14:textId="77777777" w:rsidTr="005102E1">
        <w:tc>
          <w:tcPr>
            <w:tcW w:w="4247" w:type="dxa"/>
          </w:tcPr>
          <w:p w14:paraId="54393880" w14:textId="77777777" w:rsidR="00A339D9" w:rsidRDefault="006B43B9" w:rsidP="00EB5FEC">
            <w:r>
              <w:t>VALOR</w:t>
            </w:r>
          </w:p>
        </w:tc>
        <w:tc>
          <w:tcPr>
            <w:tcW w:w="4247" w:type="dxa"/>
          </w:tcPr>
          <w:p w14:paraId="32395A92" w14:textId="1F010FA8" w:rsidR="00A339D9" w:rsidRPr="00347883" w:rsidRDefault="006B43B9" w:rsidP="00295480">
            <w:pPr>
              <w:jc w:val="center"/>
              <w:rPr>
                <w:color w:val="FF0000"/>
              </w:rPr>
            </w:pPr>
            <w:r w:rsidRPr="006C048C">
              <w:t xml:space="preserve">R$ </w:t>
            </w:r>
            <w:r w:rsidR="0094266A">
              <w:t>50.446,54</w:t>
            </w:r>
          </w:p>
        </w:tc>
      </w:tr>
    </w:tbl>
    <w:p w14:paraId="09BC929B" w14:textId="77777777" w:rsidR="001A1B98" w:rsidRDefault="001A1B98" w:rsidP="0029548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77EE" w14:paraId="16EE2F51" w14:textId="77777777" w:rsidTr="006F77EE">
        <w:tc>
          <w:tcPr>
            <w:tcW w:w="8494" w:type="dxa"/>
          </w:tcPr>
          <w:p w14:paraId="2250F5B0" w14:textId="77777777" w:rsidR="006F77EE" w:rsidRPr="000E628B" w:rsidRDefault="002B3CC3" w:rsidP="00295480">
            <w:pPr>
              <w:jc w:val="center"/>
              <w:rPr>
                <w:b/>
                <w:bCs/>
              </w:rPr>
            </w:pPr>
            <w:r w:rsidRPr="000E628B">
              <w:rPr>
                <w:b/>
                <w:bCs/>
              </w:rPr>
              <w:t xml:space="preserve">JUSTIFICATIVA </w:t>
            </w:r>
          </w:p>
        </w:tc>
      </w:tr>
      <w:tr w:rsidR="000E628B" w14:paraId="0DA954DA" w14:textId="77777777" w:rsidTr="006F77EE">
        <w:tc>
          <w:tcPr>
            <w:tcW w:w="8494" w:type="dxa"/>
          </w:tcPr>
          <w:p w14:paraId="60C94ECF" w14:textId="391D98A9" w:rsidR="00843A40" w:rsidRPr="00843A40" w:rsidRDefault="00843A40" w:rsidP="00843A40">
            <w:r w:rsidRPr="00843A40">
              <w:t xml:space="preserve">A emenda parlamentar individual destina o valor de </w:t>
            </w:r>
            <w:r w:rsidRPr="00843A40">
              <w:rPr>
                <w:b/>
                <w:bCs/>
              </w:rPr>
              <w:t>R$ 50.446,54</w:t>
            </w:r>
            <w:r>
              <w:rPr>
                <w:b/>
                <w:bCs/>
              </w:rPr>
              <w:t xml:space="preserve"> (cinquenta mil quatrocentos e quarenta e seis reais e cinquenta e quatro centavos)</w:t>
            </w:r>
            <w:r w:rsidRPr="00843A40">
              <w:t xml:space="preserve"> à Secretaria Municipal de Agricultura e Desenvolvimento Rural – SEMAGRI, para a aquisição de sementes de milho, com o objetivo de fortalecer a produção rural no município. A ação visa melhorar as condições de plantio, elevar a produtividade agrícola, incentivar a geração de renda no campo e promover o desenvolvimento agrícola local, beneficiando especialmente os agricultores familiares e as pequenas propriedades.</w:t>
            </w:r>
          </w:p>
          <w:p w14:paraId="4A99E9C0" w14:textId="66F8DEA3" w:rsidR="000E628B" w:rsidRPr="00005B18" w:rsidRDefault="000E628B" w:rsidP="00005B18">
            <w:pPr>
              <w:rPr>
                <w:b/>
                <w:bCs/>
              </w:rPr>
            </w:pPr>
          </w:p>
        </w:tc>
      </w:tr>
    </w:tbl>
    <w:p w14:paraId="20B7A4B5" w14:textId="77777777" w:rsidR="002B3CC3" w:rsidRDefault="002B3CC3" w:rsidP="00843A40"/>
    <w:p w14:paraId="4036868D" w14:textId="77777777" w:rsidR="005102E1" w:rsidRDefault="005102E1" w:rsidP="00295480">
      <w:pPr>
        <w:jc w:val="center"/>
      </w:pPr>
    </w:p>
    <w:p w14:paraId="71F13C3E" w14:textId="5AC6FF37" w:rsidR="00843A40" w:rsidRPr="00843A40" w:rsidRDefault="00843A40" w:rsidP="00843A40">
      <w:r>
        <w:t xml:space="preserve">                                                                 </w:t>
      </w:r>
      <w:r w:rsidRPr="00843A40">
        <w:t>Márcio da Agricultura</w:t>
      </w:r>
    </w:p>
    <w:p w14:paraId="4EA10DA9" w14:textId="56448C2C" w:rsidR="00843A40" w:rsidRPr="00843A40" w:rsidRDefault="00843A40" w:rsidP="00843A4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Pr="00843A40">
        <w:rPr>
          <w:b/>
          <w:bCs/>
        </w:rPr>
        <w:t>Vereador/CMSFG-RO</w:t>
      </w:r>
    </w:p>
    <w:p w14:paraId="65AC1886" w14:textId="77777777" w:rsidR="00E17576" w:rsidRDefault="00E17576" w:rsidP="002B45F3"/>
    <w:sectPr w:rsidR="00E175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8AB1" w14:textId="77777777" w:rsidR="00B24B0B" w:rsidRDefault="00B24B0B" w:rsidP="00A51F80">
      <w:pPr>
        <w:spacing w:after="0" w:line="240" w:lineRule="auto"/>
      </w:pPr>
      <w:r>
        <w:separator/>
      </w:r>
    </w:p>
  </w:endnote>
  <w:endnote w:type="continuationSeparator" w:id="0">
    <w:p w14:paraId="74644455" w14:textId="77777777" w:rsidR="00B24B0B" w:rsidRDefault="00B24B0B" w:rsidP="00A5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9C701" w14:textId="77777777" w:rsidR="00B24B0B" w:rsidRDefault="00B24B0B" w:rsidP="00A51F80">
      <w:pPr>
        <w:spacing w:after="0" w:line="240" w:lineRule="auto"/>
      </w:pPr>
      <w:r>
        <w:separator/>
      </w:r>
    </w:p>
  </w:footnote>
  <w:footnote w:type="continuationSeparator" w:id="0">
    <w:p w14:paraId="1E576141" w14:textId="77777777" w:rsidR="00B24B0B" w:rsidRDefault="00B24B0B" w:rsidP="00A5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6584" w14:textId="77777777" w:rsidR="00A51F80" w:rsidRPr="0078125E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i/>
        <w:i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C29FBD1" wp14:editId="5F805418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809625"/>
              <wp:effectExtent l="0" t="0" r="19050" b="28575"/>
              <wp:wrapNone/>
              <wp:docPr id="1190960478" name="Retângulo: Cantos Arredondados 1190960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809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818EE72" w14:textId="77777777" w:rsidR="00494C5D" w:rsidRDefault="00494C5D" w:rsidP="00494C5D">
                          <w:pPr>
                            <w:jc w:val="center"/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29FBD1" id="Retângulo: Cantos Arredondados 1190960478" o:spid="_x0000_s1026" style="position:absolute;left:0;text-align:left;margin-left:-11.6pt;margin-top:-6.25pt;width:465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" strokeweight="1pt">
              <v:textbox>
                <w:txbxContent>
                  <w:p w14:paraId="2818EE72" w14:textId="77777777" w:rsidR="00494C5D" w:rsidRDefault="00494C5D" w:rsidP="00494C5D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 w:rsidRPr="0078125E">
      <w:rPr>
        <w:i/>
        <w:iCs/>
        <w:noProof/>
      </w:rPr>
      <w:drawing>
        <wp:anchor distT="0" distB="0" distL="114300" distR="114300" simplePos="0" relativeHeight="251659264" behindDoc="0" locked="0" layoutInCell="1" allowOverlap="1" wp14:anchorId="0A808FFF" wp14:editId="0120E8CE">
          <wp:simplePos x="0" y="0"/>
          <wp:positionH relativeFrom="column">
            <wp:posOffset>38100</wp:posOffset>
          </wp:positionH>
          <wp:positionV relativeFrom="paragraph">
            <wp:posOffset>-31115</wp:posOffset>
          </wp:positionV>
          <wp:extent cx="752475" cy="685800"/>
          <wp:effectExtent l="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125E">
      <w:rPr>
        <w:rFonts w:ascii="Cambria" w:hAnsi="Cambria"/>
        <w:b/>
        <w:i/>
        <w:iCs/>
      </w:rPr>
      <w:t>PODER</w:t>
    </w:r>
    <w:r>
      <w:rPr>
        <w:rFonts w:ascii="Cambria" w:hAnsi="Cambria"/>
        <w:b/>
      </w:rPr>
      <w:t xml:space="preserve"> </w:t>
    </w:r>
    <w:r w:rsidRPr="0078125E">
      <w:rPr>
        <w:rFonts w:ascii="Cambria" w:hAnsi="Cambria"/>
        <w:b/>
        <w:i/>
        <w:iCs/>
      </w:rPr>
      <w:t>LEGISLATIVO</w:t>
    </w:r>
  </w:p>
  <w:p w14:paraId="101936C6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 w:rsidRPr="0078125E">
      <w:rPr>
        <w:rFonts w:ascii="Cambria" w:hAnsi="Cambria"/>
        <w:b/>
        <w:i/>
        <w:iCs/>
      </w:rPr>
      <w:t>ESTADO DE RONDÔNIA</w:t>
    </w:r>
  </w:p>
  <w:p w14:paraId="3256F7C9" w14:textId="77777777" w:rsidR="00A51F80" w:rsidRDefault="00A51F80" w:rsidP="00A51F80">
    <w:pPr>
      <w:pStyle w:val="Cabealho"/>
      <w:jc w:val="center"/>
      <w:rPr>
        <w:rFonts w:ascii="Cambria" w:hAnsi="Cambria"/>
        <w:b/>
        <w:i/>
        <w:iCs/>
      </w:rPr>
    </w:pPr>
    <w:r>
      <w:rPr>
        <w:rFonts w:ascii="Cambria" w:hAnsi="Cambria"/>
        <w:b/>
        <w:i/>
        <w:iCs/>
      </w:rPr>
      <w:t>CÂMARA MUNICIPAL DE SÃO FRANCISCO DO GUAPORÉ</w:t>
    </w:r>
  </w:p>
  <w:p w14:paraId="4D6CBA27" w14:textId="3B9937C9" w:rsidR="00A51F80" w:rsidRPr="0078125E" w:rsidRDefault="00A51F80" w:rsidP="00A51F80">
    <w:pPr>
      <w:pStyle w:val="Cabealho"/>
      <w:jc w:val="center"/>
      <w:rPr>
        <w:rFonts w:ascii="Cambria" w:hAnsi="Cambria"/>
        <w:i/>
        <w:iCs/>
      </w:rPr>
    </w:pPr>
    <w:r>
      <w:rPr>
        <w:rFonts w:ascii="Cambria" w:hAnsi="Cambria"/>
        <w:b/>
        <w:i/>
        <w:iCs/>
      </w:rPr>
      <w:t xml:space="preserve">GABINETE DO VEREADOR </w:t>
    </w:r>
    <w:r w:rsidR="00494C5D">
      <w:rPr>
        <w:rFonts w:ascii="Cambria" w:hAnsi="Cambria"/>
        <w:b/>
        <w:i/>
        <w:iCs/>
        <w:color w:val="FF0000"/>
      </w:rPr>
      <w:t>MÁRCIO DOMINGOS DOS SANTOS</w:t>
    </w:r>
  </w:p>
  <w:p w14:paraId="5F2E45BB" w14:textId="77777777" w:rsidR="00A51F80" w:rsidRDefault="00A51F80" w:rsidP="00A51F80">
    <w:pPr>
      <w:pStyle w:val="Cabealho"/>
    </w:pPr>
  </w:p>
  <w:p w14:paraId="0D35EF6D" w14:textId="77777777" w:rsidR="00C26082" w:rsidRPr="00A51F80" w:rsidRDefault="00C26082" w:rsidP="00A51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D"/>
    <w:rsid w:val="00005B18"/>
    <w:rsid w:val="000404F7"/>
    <w:rsid w:val="000B3CFD"/>
    <w:rsid w:val="000E628B"/>
    <w:rsid w:val="000F0293"/>
    <w:rsid w:val="00101DFF"/>
    <w:rsid w:val="00125378"/>
    <w:rsid w:val="001916D8"/>
    <w:rsid w:val="001A1B98"/>
    <w:rsid w:val="001D2D23"/>
    <w:rsid w:val="001F1BF3"/>
    <w:rsid w:val="00295480"/>
    <w:rsid w:val="00295C92"/>
    <w:rsid w:val="002A2B80"/>
    <w:rsid w:val="002A7BB8"/>
    <w:rsid w:val="002B3CC3"/>
    <w:rsid w:val="002B45F3"/>
    <w:rsid w:val="002F5713"/>
    <w:rsid w:val="003066CC"/>
    <w:rsid w:val="00347883"/>
    <w:rsid w:val="00373FE2"/>
    <w:rsid w:val="00386D03"/>
    <w:rsid w:val="003D2F87"/>
    <w:rsid w:val="004433D2"/>
    <w:rsid w:val="00444524"/>
    <w:rsid w:val="00494C5D"/>
    <w:rsid w:val="00495273"/>
    <w:rsid w:val="004B0E09"/>
    <w:rsid w:val="005102E1"/>
    <w:rsid w:val="0053107F"/>
    <w:rsid w:val="00547EF0"/>
    <w:rsid w:val="00550FDB"/>
    <w:rsid w:val="00592BAF"/>
    <w:rsid w:val="00596C5E"/>
    <w:rsid w:val="005B0C26"/>
    <w:rsid w:val="005F3B7F"/>
    <w:rsid w:val="00627E71"/>
    <w:rsid w:val="006B43B9"/>
    <w:rsid w:val="006C048C"/>
    <w:rsid w:val="006C34A8"/>
    <w:rsid w:val="006D7158"/>
    <w:rsid w:val="006E057F"/>
    <w:rsid w:val="006F77EE"/>
    <w:rsid w:val="007612CD"/>
    <w:rsid w:val="007C1D20"/>
    <w:rsid w:val="00832D03"/>
    <w:rsid w:val="00835C07"/>
    <w:rsid w:val="00843A40"/>
    <w:rsid w:val="00866A73"/>
    <w:rsid w:val="00881368"/>
    <w:rsid w:val="00920ADB"/>
    <w:rsid w:val="0094266A"/>
    <w:rsid w:val="009A4565"/>
    <w:rsid w:val="009E3513"/>
    <w:rsid w:val="00A16DD8"/>
    <w:rsid w:val="00A339D9"/>
    <w:rsid w:val="00A51F80"/>
    <w:rsid w:val="00A5585A"/>
    <w:rsid w:val="00A929A5"/>
    <w:rsid w:val="00AC03E9"/>
    <w:rsid w:val="00AC2E91"/>
    <w:rsid w:val="00B24B0B"/>
    <w:rsid w:val="00B77AF8"/>
    <w:rsid w:val="00BE501D"/>
    <w:rsid w:val="00C26082"/>
    <w:rsid w:val="00C3513A"/>
    <w:rsid w:val="00C3596D"/>
    <w:rsid w:val="00C809FF"/>
    <w:rsid w:val="00DD7418"/>
    <w:rsid w:val="00E17576"/>
    <w:rsid w:val="00E758AB"/>
    <w:rsid w:val="00EB1E76"/>
    <w:rsid w:val="00EB5FEC"/>
    <w:rsid w:val="00EF2500"/>
    <w:rsid w:val="00F43BB8"/>
    <w:rsid w:val="00F632D2"/>
    <w:rsid w:val="00FA00A5"/>
    <w:rsid w:val="00FF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1897"/>
  <w15:chartTrackingRefBased/>
  <w15:docId w15:val="{A3F4CB77-CBF2-4DA2-B6E6-5A17A37E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9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DD7418"/>
    <w:rPr>
      <w:b/>
      <w:bCs/>
    </w:rPr>
  </w:style>
  <w:style w:type="paragraph" w:styleId="Cabealho">
    <w:name w:val="header"/>
    <w:basedOn w:val="Normal"/>
    <w:link w:val="CabealhoChar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51F80"/>
  </w:style>
  <w:style w:type="paragraph" w:styleId="Rodap">
    <w:name w:val="footer"/>
    <w:basedOn w:val="Normal"/>
    <w:link w:val="RodapChar"/>
    <w:uiPriority w:val="99"/>
    <w:unhideWhenUsed/>
    <w:rsid w:val="00A5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F80"/>
  </w:style>
  <w:style w:type="paragraph" w:styleId="NormalWeb">
    <w:name w:val="Normal (Web)"/>
    <w:basedOn w:val="Normal"/>
    <w:uiPriority w:val="99"/>
    <w:semiHidden/>
    <w:unhideWhenUsed/>
    <w:rsid w:val="001916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Downloads\MODELO%20EMENDA%20IMPOSITIVA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EMENDA IMPOSITIVA 2026</Template>
  <TotalTime>10</TotalTime>
  <Pages>2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Dias</dc:creator>
  <cp:keywords/>
  <dc:description/>
  <cp:lastModifiedBy>Jéssica Dias</cp:lastModifiedBy>
  <cp:revision>2</cp:revision>
  <cp:lastPrinted>2025-11-26T14:37:00Z</cp:lastPrinted>
  <dcterms:created xsi:type="dcterms:W3CDTF">2025-12-15T16:53:00Z</dcterms:created>
  <dcterms:modified xsi:type="dcterms:W3CDTF">2025-12-15T16:53:00Z</dcterms:modified>
</cp:coreProperties>
</file>